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D3" w:rsidRDefault="001B7972" w:rsidP="009B320B">
      <w:pPr>
        <w:spacing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B7972" w:rsidRPr="00C652A8" w:rsidRDefault="00357BE0" w:rsidP="00C652A8">
      <w:pPr>
        <w:pStyle w:val="ListParagraph"/>
        <w:numPr>
          <w:ilvl w:val="0"/>
          <w:numId w:val="1"/>
        </w:numPr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52A8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DF1F40" w:rsidRPr="00B124D1" w:rsidRDefault="00DF1F40" w:rsidP="008F75D8">
      <w:pPr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24D1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 VII,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>, Jakarta, 2016.</w:t>
      </w:r>
    </w:p>
    <w:p w:rsidR="00DF1F40" w:rsidRDefault="00DF1F40" w:rsidP="008F75D8">
      <w:pPr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4D1">
        <w:rPr>
          <w:rFonts w:ascii="Times New Roman" w:hAnsi="Times New Roman" w:cs="Times New Roman"/>
          <w:sz w:val="24"/>
          <w:szCs w:val="24"/>
        </w:rPr>
        <w:t>Ammirudin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>, Jakarta, 2010.</w:t>
      </w:r>
    </w:p>
    <w:p w:rsidR="003C2D0B" w:rsidRPr="003C2D0B" w:rsidRDefault="003C2D0B" w:rsidP="008F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D0B">
        <w:rPr>
          <w:rFonts w:ascii="Times New Roman" w:hAnsi="Times New Roman" w:cs="Times New Roman"/>
          <w:sz w:val="24"/>
          <w:szCs w:val="24"/>
        </w:rPr>
        <w:t>Fuady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Munir</w:t>
      </w:r>
      <w:proofErr w:type="spellEnd"/>
      <w:proofErr w:type="gramStart"/>
      <w:r w:rsidRPr="003C2D0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C2D0B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proofErr w:type="gramEnd"/>
      <w:r w:rsidRPr="003C2D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2D0B">
        <w:rPr>
          <w:rFonts w:ascii="Times New Roman" w:hAnsi="Times New Roman" w:cs="Times New Roman"/>
          <w:i/>
          <w:iCs/>
          <w:sz w:val="24"/>
          <w:szCs w:val="24"/>
        </w:rPr>
        <w:t>Kontrak</w:t>
      </w:r>
      <w:proofErr w:type="spellEnd"/>
      <w:r w:rsidRPr="003C2D0B">
        <w:rPr>
          <w:rFonts w:ascii="Times New Roman" w:hAnsi="Times New Roman" w:cs="Times New Roman"/>
          <w:i/>
          <w:iCs/>
          <w:sz w:val="24"/>
          <w:szCs w:val="24"/>
        </w:rPr>
        <w:t xml:space="preserve"> (Dari </w:t>
      </w:r>
      <w:proofErr w:type="spellStart"/>
      <w:r w:rsidRPr="003C2D0B">
        <w:rPr>
          <w:rFonts w:ascii="Times New Roman" w:hAnsi="Times New Roman" w:cs="Times New Roman"/>
          <w:i/>
          <w:iCs/>
          <w:sz w:val="24"/>
          <w:szCs w:val="24"/>
        </w:rPr>
        <w:t>Sudut</w:t>
      </w:r>
      <w:proofErr w:type="spellEnd"/>
      <w:r w:rsidRPr="003C2D0B">
        <w:rPr>
          <w:rFonts w:ascii="Times New Roman" w:hAnsi="Times New Roman" w:cs="Times New Roman"/>
          <w:i/>
          <w:iCs/>
          <w:sz w:val="24"/>
          <w:szCs w:val="24"/>
        </w:rPr>
        <w:t xml:space="preserve"> Pandang </w:t>
      </w:r>
      <w:proofErr w:type="spellStart"/>
      <w:r w:rsidRPr="003C2D0B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3C2D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2D0B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3C2D0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C2D0B">
        <w:rPr>
          <w:rFonts w:ascii="Times New Roman" w:hAnsi="Times New Roman" w:cs="Times New Roman"/>
          <w:sz w:val="24"/>
          <w:szCs w:val="24"/>
        </w:rPr>
        <w:t xml:space="preserve">, Citra </w:t>
      </w:r>
      <w:proofErr w:type="spellStart"/>
      <w:r w:rsidRPr="003C2D0B">
        <w:rPr>
          <w:rFonts w:ascii="Times New Roman" w:hAnsi="Times New Roman" w:cs="Times New Roman"/>
          <w:sz w:val="24"/>
          <w:szCs w:val="24"/>
        </w:rPr>
        <w:t>Aditya</w:t>
      </w:r>
      <w:proofErr w:type="spellEnd"/>
    </w:p>
    <w:p w:rsidR="003C2D0B" w:rsidRPr="003C2D0B" w:rsidRDefault="003C2D0B" w:rsidP="008F75D8">
      <w:pPr>
        <w:ind w:left="851" w:right="-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C2D0B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3C2D0B">
        <w:rPr>
          <w:rFonts w:ascii="Times New Roman" w:hAnsi="Times New Roman" w:cs="Times New Roman"/>
          <w:sz w:val="24"/>
          <w:szCs w:val="24"/>
        </w:rPr>
        <w:t>, Bandung</w:t>
      </w:r>
      <w:proofErr w:type="gramStart"/>
      <w:r w:rsidRPr="003C2D0B">
        <w:rPr>
          <w:rFonts w:ascii="Times New Roman" w:hAnsi="Times New Roman" w:cs="Times New Roman"/>
          <w:sz w:val="24"/>
          <w:szCs w:val="24"/>
        </w:rPr>
        <w:t>,  2001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57BE0" w:rsidRDefault="006B324F" w:rsidP="008F75D8">
      <w:pPr>
        <w:ind w:left="851" w:right="282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4D1">
        <w:rPr>
          <w:rFonts w:ascii="Times New Roman" w:hAnsi="Times New Roman" w:cs="Times New Roman"/>
          <w:sz w:val="24"/>
          <w:szCs w:val="24"/>
        </w:rPr>
        <w:t>Harianto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="00357BE0" w:rsidRPr="00B12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="00357BE0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357BE0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="00357BE0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="00357BE0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T</w:t>
      </w:r>
      <w:r w:rsidRPr="00B124D1">
        <w:rPr>
          <w:rFonts w:ascii="Times New Roman" w:hAnsi="Times New Roman" w:cs="Times New Roman"/>
          <w:i/>
          <w:sz w:val="24"/>
          <w:szCs w:val="24"/>
        </w:rPr>
        <w:t>erhadap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Iklan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Menyesatkan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 Indonesia, Medan, 2010.</w:t>
      </w:r>
    </w:p>
    <w:p w:rsidR="00357BE0" w:rsidRDefault="00357BE0" w:rsidP="008F75D8">
      <w:pPr>
        <w:ind w:left="851" w:right="282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4D1">
        <w:rPr>
          <w:rFonts w:ascii="Times New Roman" w:hAnsi="Times New Roman" w:cs="Times New Roman"/>
          <w:sz w:val="24"/>
          <w:szCs w:val="24"/>
        </w:rPr>
        <w:t>K</w:t>
      </w:r>
      <w:r w:rsidR="006B324F" w:rsidRPr="00B124D1">
        <w:rPr>
          <w:rFonts w:ascii="Times New Roman" w:hAnsi="Times New Roman" w:cs="Times New Roman"/>
          <w:sz w:val="24"/>
          <w:szCs w:val="24"/>
        </w:rPr>
        <w:t>ristianti</w:t>
      </w:r>
      <w:proofErr w:type="spellEnd"/>
      <w:r w:rsidR="006B324F" w:rsidRPr="00B1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24F" w:rsidRPr="00B124D1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="006B324F" w:rsidRPr="00B124D1">
        <w:rPr>
          <w:rFonts w:ascii="Times New Roman" w:hAnsi="Times New Roman" w:cs="Times New Roman"/>
          <w:sz w:val="24"/>
          <w:szCs w:val="24"/>
        </w:rPr>
        <w:t xml:space="preserve"> Tri Celina</w:t>
      </w:r>
      <w:r w:rsidRPr="00B12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24F" w:rsidRPr="00B124D1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6B324F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324F" w:rsidRPr="00B124D1">
        <w:rPr>
          <w:rFonts w:ascii="Times New Roman" w:hAnsi="Times New Roman" w:cs="Times New Roman"/>
          <w:i/>
          <w:sz w:val="24"/>
          <w:szCs w:val="24"/>
        </w:rPr>
        <w:t>Perlidungan</w:t>
      </w:r>
      <w:proofErr w:type="spellEnd"/>
      <w:r w:rsidR="006B324F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324F" w:rsidRPr="00B124D1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="006B324F" w:rsidRPr="00B124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B324F" w:rsidRPr="00B124D1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6B324F" w:rsidRPr="00B1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24F" w:rsidRPr="00B124D1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="006B324F" w:rsidRPr="00B124D1">
        <w:rPr>
          <w:rFonts w:ascii="Times New Roman" w:hAnsi="Times New Roman" w:cs="Times New Roman"/>
          <w:sz w:val="24"/>
          <w:szCs w:val="24"/>
        </w:rPr>
        <w:t>, Jakarta, 2011.</w:t>
      </w:r>
    </w:p>
    <w:p w:rsidR="003C2D0B" w:rsidRPr="003C2D0B" w:rsidRDefault="003C2D0B" w:rsidP="008F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D0B">
        <w:rPr>
          <w:rFonts w:ascii="Times New Roman" w:hAnsi="Times New Roman" w:cs="Times New Roman"/>
          <w:sz w:val="24"/>
          <w:szCs w:val="24"/>
        </w:rPr>
        <w:t>Nieuwenhuis</w:t>
      </w:r>
      <w:proofErr w:type="spellEnd"/>
      <w:r w:rsidRPr="003C2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D0B">
        <w:rPr>
          <w:rFonts w:ascii="Times New Roman" w:hAnsi="Times New Roman" w:cs="Times New Roman"/>
          <w:i/>
          <w:iCs/>
          <w:sz w:val="24"/>
          <w:szCs w:val="24"/>
        </w:rPr>
        <w:t>Pokok-Pokok</w:t>
      </w:r>
      <w:proofErr w:type="spellEnd"/>
      <w:r w:rsidRPr="003C2D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2D0B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3C2D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2D0B">
        <w:rPr>
          <w:rFonts w:ascii="Times New Roman" w:hAnsi="Times New Roman" w:cs="Times New Roman"/>
          <w:i/>
          <w:iCs/>
          <w:sz w:val="24"/>
          <w:szCs w:val="24"/>
        </w:rPr>
        <w:t>Perikatan</w:t>
      </w:r>
      <w:proofErr w:type="spellEnd"/>
      <w:proofErr w:type="gramStart"/>
      <w:r w:rsidRPr="003C2D0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C2D0B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proofErr w:type="gramEnd"/>
      <w:r w:rsidRPr="003C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D0B">
        <w:rPr>
          <w:rFonts w:ascii="Times New Roman" w:hAnsi="Times New Roman" w:cs="Times New Roman"/>
          <w:sz w:val="24"/>
          <w:szCs w:val="24"/>
        </w:rPr>
        <w:t>Djasadin</w:t>
      </w:r>
      <w:proofErr w:type="spellEnd"/>
    </w:p>
    <w:p w:rsidR="003C2D0B" w:rsidRPr="003C2D0B" w:rsidRDefault="003C2D0B" w:rsidP="008F75D8">
      <w:pPr>
        <w:ind w:left="851" w:right="282" w:hanging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D0B">
        <w:rPr>
          <w:rFonts w:ascii="Times New Roman" w:hAnsi="Times New Roman" w:cs="Times New Roman"/>
          <w:sz w:val="24"/>
          <w:szCs w:val="24"/>
        </w:rPr>
        <w:t>Saragih</w:t>
      </w:r>
      <w:proofErr w:type="spellEnd"/>
      <w:r w:rsidRPr="003C2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D0B">
        <w:rPr>
          <w:rFonts w:ascii="Times New Roman" w:hAnsi="Times New Roman" w:cs="Times New Roman"/>
          <w:sz w:val="24"/>
          <w:szCs w:val="24"/>
        </w:rPr>
        <w:t>Univers</w:t>
      </w:r>
      <w:r>
        <w:rPr>
          <w:rFonts w:ascii="Times New Roman" w:hAnsi="Times New Roman" w:cs="Times New Roman"/>
          <w:sz w:val="24"/>
          <w:szCs w:val="24"/>
        </w:rPr>
        <w:t>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Surabaya, 1985.</w:t>
      </w:r>
      <w:r w:rsidRPr="003C2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72" w:rsidRPr="00B124D1" w:rsidRDefault="006B324F" w:rsidP="008F75D8">
      <w:pPr>
        <w:ind w:left="851" w:right="282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4D1">
        <w:rPr>
          <w:rFonts w:ascii="Times New Roman" w:hAnsi="Times New Roman" w:cs="Times New Roman"/>
          <w:sz w:val="24"/>
          <w:szCs w:val="24"/>
        </w:rPr>
        <w:t>Mertokusumo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Sudikno</w:t>
      </w:r>
      <w:proofErr w:type="spellEnd"/>
      <w:r w:rsidR="001B7972" w:rsidRPr="00B12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>,</w:t>
      </w:r>
      <w:r w:rsidR="001B7972" w:rsidRPr="00B124D1">
        <w:rPr>
          <w:rFonts w:ascii="Times New Roman" w:hAnsi="Times New Roman" w:cs="Times New Roman"/>
          <w:sz w:val="24"/>
          <w:szCs w:val="24"/>
        </w:rPr>
        <w:t xml:space="preserve"> Liberty</w:t>
      </w:r>
      <w:r w:rsidRPr="00B124D1">
        <w:rPr>
          <w:rFonts w:ascii="Times New Roman" w:hAnsi="Times New Roman" w:cs="Times New Roman"/>
          <w:sz w:val="24"/>
          <w:szCs w:val="24"/>
        </w:rPr>
        <w:t>, Yogyakarta, 2002.</w:t>
      </w:r>
    </w:p>
    <w:p w:rsidR="00357BE0" w:rsidRDefault="006B324F" w:rsidP="008F75D8">
      <w:pPr>
        <w:ind w:left="851" w:right="282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4D1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="00357BE0" w:rsidRPr="00B12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Prosese</w:t>
      </w:r>
      <w:proofErr w:type="spellEnd"/>
      <w:r w:rsidR="00357BE0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 w:rsidR="00357BE0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Sengketa</w:t>
      </w:r>
      <w:proofErr w:type="spellEnd"/>
      <w:r w:rsidR="00357BE0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="00357BE0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="00357BE0" w:rsidRPr="00B124D1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357BE0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Acara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Serta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Kendala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Implementasinya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>,</w:t>
      </w:r>
      <w:r w:rsidRPr="00B1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>, Jakarta, 2008.</w:t>
      </w:r>
    </w:p>
    <w:p w:rsidR="00B124D1" w:rsidRDefault="00B124D1" w:rsidP="008F75D8">
      <w:pPr>
        <w:ind w:left="851" w:right="282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r w:rsidRPr="00B124D1">
        <w:rPr>
          <w:rFonts w:ascii="Times New Roman" w:hAnsi="Times New Roman" w:cs="Times New Roman"/>
          <w:sz w:val="24"/>
          <w:szCs w:val="24"/>
        </w:rPr>
        <w:t>ution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Diadit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 Media, Jakarta, 2001.</w:t>
      </w:r>
    </w:p>
    <w:p w:rsidR="00357BE0" w:rsidRDefault="006B324F" w:rsidP="008F75D8">
      <w:pPr>
        <w:ind w:left="851" w:right="282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4D1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357BE0" w:rsidRPr="00B12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357BE0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="00357BE0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="00357BE0" w:rsidRPr="00B124D1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B12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Akademia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>, Bandung, 2012.</w:t>
      </w:r>
    </w:p>
    <w:p w:rsidR="00A01D96" w:rsidRDefault="00A01D96" w:rsidP="008F75D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D96">
        <w:rPr>
          <w:rFonts w:ascii="Times New Roman" w:hAnsi="Times New Roman" w:cs="Times New Roman"/>
          <w:sz w:val="24"/>
          <w:szCs w:val="24"/>
        </w:rPr>
        <w:t>Shofie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Yusuf</w:t>
      </w:r>
      <w:r w:rsidRPr="00A01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D96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A01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1D96"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 w:rsidRPr="00A01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1D9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A01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1D96">
        <w:rPr>
          <w:rFonts w:ascii="Times New Roman" w:hAnsi="Times New Roman" w:cs="Times New Roman"/>
          <w:i/>
          <w:iCs/>
          <w:sz w:val="24"/>
          <w:szCs w:val="24"/>
        </w:rPr>
        <w:t>Instrumen-instrumen</w:t>
      </w:r>
      <w:proofErr w:type="spellEnd"/>
      <w:r w:rsidRPr="00A01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1D96">
        <w:rPr>
          <w:rFonts w:ascii="Times New Roman" w:hAnsi="Times New Roman" w:cs="Times New Roman"/>
          <w:i/>
          <w:iCs/>
          <w:sz w:val="24"/>
          <w:szCs w:val="24"/>
        </w:rPr>
        <w:t>Hukumnya</w:t>
      </w:r>
      <w:proofErr w:type="spellEnd"/>
      <w:r w:rsidRPr="00A01D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D96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Pr="00A01D96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A0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96">
        <w:rPr>
          <w:rFonts w:ascii="Times New Roman" w:hAnsi="Times New Roman" w:cs="Times New Roman"/>
          <w:sz w:val="24"/>
          <w:szCs w:val="24"/>
        </w:rPr>
        <w:t>Bakti</w:t>
      </w:r>
      <w:proofErr w:type="spellEnd"/>
      <w:proofErr w:type="gramStart"/>
      <w:r w:rsidRPr="00A01D96">
        <w:rPr>
          <w:rFonts w:ascii="Times New Roman" w:hAnsi="Times New Roman" w:cs="Times New Roman"/>
          <w:sz w:val="24"/>
          <w:szCs w:val="24"/>
        </w:rPr>
        <w:t>,  Bandung</w:t>
      </w:r>
      <w:proofErr w:type="gramEnd"/>
      <w:r w:rsidRPr="00A01D96">
        <w:rPr>
          <w:rFonts w:ascii="Times New Roman" w:hAnsi="Times New Roman" w:cs="Times New Roman"/>
          <w:sz w:val="24"/>
          <w:szCs w:val="24"/>
        </w:rPr>
        <w:t>,  2000</w:t>
      </w:r>
    </w:p>
    <w:p w:rsidR="00A01D96" w:rsidRPr="00A01D96" w:rsidRDefault="00A01D96" w:rsidP="008F75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1D96" w:rsidRPr="00A01D96" w:rsidRDefault="00A01D96" w:rsidP="008F75D8">
      <w:pPr>
        <w:ind w:left="851" w:right="282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D96">
        <w:rPr>
          <w:rFonts w:ascii="Times New Roman" w:hAnsi="Times New Roman" w:cs="Times New Roman"/>
          <w:sz w:val="24"/>
          <w:szCs w:val="24"/>
        </w:rPr>
        <w:t>Simatupang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>
        <w:rPr>
          <w:rFonts w:ascii="Times New Roman" w:hAnsi="Times New Roman" w:cs="Times New Roman"/>
          <w:sz w:val="24"/>
          <w:szCs w:val="24"/>
        </w:rPr>
        <w:t>Aufik</w:t>
      </w:r>
      <w:proofErr w:type="spellEnd"/>
      <w:r w:rsidRPr="00A01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D96">
        <w:rPr>
          <w:rFonts w:ascii="Times New Roman" w:hAnsi="Times New Roman" w:cs="Times New Roman"/>
          <w:i/>
          <w:iCs/>
          <w:sz w:val="24"/>
          <w:szCs w:val="24"/>
        </w:rPr>
        <w:t>Aspek</w:t>
      </w:r>
      <w:proofErr w:type="spellEnd"/>
      <w:r w:rsidRPr="00A01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1D96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A01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1D96">
        <w:rPr>
          <w:rFonts w:ascii="Times New Roman" w:hAnsi="Times New Roman" w:cs="Times New Roman"/>
          <w:i/>
          <w:iCs/>
          <w:sz w:val="24"/>
          <w:szCs w:val="24"/>
        </w:rPr>
        <w:t>Periklanan</w:t>
      </w:r>
      <w:proofErr w:type="spellEnd"/>
      <w:r w:rsidRPr="00A01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1D96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A01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1D96"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r w:rsidRPr="00A01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1D96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A01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1D96"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 w:rsidRPr="00A01D96">
        <w:rPr>
          <w:rFonts w:ascii="Times New Roman" w:hAnsi="Times New Roman" w:cs="Times New Roman"/>
          <w:sz w:val="24"/>
          <w:szCs w:val="24"/>
        </w:rPr>
        <w:t xml:space="preserve">, Citra </w:t>
      </w:r>
      <w:proofErr w:type="spellStart"/>
      <w:r w:rsidRPr="00A01D96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A0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96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A01D96">
        <w:rPr>
          <w:rFonts w:ascii="Times New Roman" w:hAnsi="Times New Roman" w:cs="Times New Roman"/>
          <w:sz w:val="24"/>
          <w:szCs w:val="24"/>
        </w:rPr>
        <w:t>, Bandung, 2004</w:t>
      </w:r>
    </w:p>
    <w:p w:rsidR="00207A3A" w:rsidRDefault="00207A3A" w:rsidP="008F75D8">
      <w:pPr>
        <w:ind w:left="851" w:right="282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4D1">
        <w:rPr>
          <w:rFonts w:ascii="Times New Roman" w:hAnsi="Times New Roman" w:cs="Times New Roman"/>
          <w:sz w:val="24"/>
          <w:szCs w:val="24"/>
        </w:rPr>
        <w:t>Subekti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, </w:t>
      </w:r>
      <w:r w:rsidR="009325A7">
        <w:rPr>
          <w:rFonts w:ascii="Times New Roman" w:hAnsi="Times New Roman" w:cs="Times New Roman"/>
          <w:i/>
          <w:sz w:val="24"/>
          <w:szCs w:val="24"/>
        </w:rPr>
        <w:t xml:space="preserve">Aneka </w:t>
      </w:r>
      <w:proofErr w:type="spellStart"/>
      <w:r w:rsidR="009325A7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="009325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124D1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Bakt</w:t>
      </w:r>
      <w:r w:rsidR="006B324F" w:rsidRPr="00B124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324F" w:rsidRPr="00B124D1">
        <w:rPr>
          <w:rFonts w:ascii="Times New Roman" w:hAnsi="Times New Roman" w:cs="Times New Roman"/>
          <w:sz w:val="24"/>
          <w:szCs w:val="24"/>
        </w:rPr>
        <w:t>, Bandung, 1995.</w:t>
      </w:r>
    </w:p>
    <w:p w:rsidR="003C2D0B" w:rsidRPr="00B124D1" w:rsidRDefault="0019249A" w:rsidP="008F75D8">
      <w:pPr>
        <w:ind w:left="851" w:right="28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</w:t>
      </w:r>
      <w:r w:rsidR="003C2D0B" w:rsidRPr="006703D2">
        <w:rPr>
          <w:rFonts w:ascii="Times New Roman" w:hAnsi="Times New Roman" w:cs="Times New Roman"/>
        </w:rPr>
        <w:t xml:space="preserve">, </w:t>
      </w:r>
      <w:proofErr w:type="spellStart"/>
      <w:r w:rsidR="003C2D0B" w:rsidRPr="006703D2">
        <w:rPr>
          <w:rFonts w:ascii="Times New Roman" w:hAnsi="Times New Roman" w:cs="Times New Roman"/>
          <w:i/>
          <w:iCs/>
        </w:rPr>
        <w:t>Hukum</w:t>
      </w:r>
      <w:proofErr w:type="spellEnd"/>
      <w:r w:rsidR="003C2D0B" w:rsidRPr="006703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C2D0B" w:rsidRPr="006703D2">
        <w:rPr>
          <w:rFonts w:ascii="Times New Roman" w:hAnsi="Times New Roman" w:cs="Times New Roman"/>
          <w:i/>
          <w:iCs/>
        </w:rPr>
        <w:t>Perjanjian</w:t>
      </w:r>
      <w:proofErr w:type="spellEnd"/>
      <w:r w:rsidR="003C2D0B" w:rsidRPr="006703D2">
        <w:rPr>
          <w:rFonts w:ascii="Times New Roman" w:hAnsi="Times New Roman" w:cs="Times New Roman"/>
        </w:rPr>
        <w:t xml:space="preserve">, </w:t>
      </w:r>
      <w:proofErr w:type="spellStart"/>
      <w:r w:rsidR="003C2D0B" w:rsidRPr="006703D2">
        <w:rPr>
          <w:rFonts w:ascii="Times New Roman" w:hAnsi="Times New Roman" w:cs="Times New Roman"/>
        </w:rPr>
        <w:t>Intermasa</w:t>
      </w:r>
      <w:proofErr w:type="spellEnd"/>
      <w:r w:rsidR="003C2D0B" w:rsidRPr="006703D2">
        <w:rPr>
          <w:rFonts w:ascii="Times New Roman" w:hAnsi="Times New Roman" w:cs="Times New Roman"/>
        </w:rPr>
        <w:t>, Jakarta, 1987</w:t>
      </w:r>
    </w:p>
    <w:p w:rsidR="00357BE0" w:rsidRDefault="006B324F" w:rsidP="008F75D8">
      <w:pPr>
        <w:ind w:left="851" w:right="282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4D1">
        <w:rPr>
          <w:rFonts w:ascii="Times New Roman" w:hAnsi="Times New Roman" w:cs="Times New Roman"/>
          <w:sz w:val="24"/>
          <w:szCs w:val="24"/>
        </w:rPr>
        <w:t>Sutedi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Andrian</w:t>
      </w:r>
      <w:proofErr w:type="spellEnd"/>
      <w:r w:rsidR="00357BE0" w:rsidRPr="00B12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Tanggung</w:t>
      </w:r>
      <w:proofErr w:type="spellEnd"/>
      <w:r w:rsidR="00357BE0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Jawab</w:t>
      </w:r>
      <w:proofErr w:type="spellEnd"/>
      <w:r w:rsidR="00357BE0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="00357BE0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BE0" w:rsidRPr="00B124D1">
        <w:rPr>
          <w:rFonts w:ascii="Times New Roman" w:hAnsi="Times New Roman" w:cs="Times New Roman"/>
          <w:i/>
          <w:sz w:val="24"/>
          <w:szCs w:val="24"/>
        </w:rPr>
        <w:t>Dal</w:t>
      </w:r>
      <w:r w:rsidRPr="00B124D1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1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B124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124D1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B124D1">
        <w:rPr>
          <w:rFonts w:ascii="Times New Roman" w:hAnsi="Times New Roman" w:cs="Times New Roman"/>
          <w:sz w:val="24"/>
          <w:szCs w:val="24"/>
        </w:rPr>
        <w:t xml:space="preserve"> Indonesia, Bandung, 2008.</w:t>
      </w:r>
    </w:p>
    <w:p w:rsidR="003C2D0B" w:rsidRDefault="003C2D0B" w:rsidP="008F75D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D0B">
        <w:rPr>
          <w:rFonts w:ascii="Times New Roman" w:hAnsi="Times New Roman" w:cs="Times New Roman"/>
          <w:sz w:val="24"/>
          <w:szCs w:val="24"/>
        </w:rPr>
        <w:lastRenderedPageBreak/>
        <w:t>Widjaja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Start"/>
      <w:r w:rsidRPr="003C2D0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C2D0B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proofErr w:type="gramEnd"/>
      <w:r w:rsidRPr="003C2D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2D0B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3C2D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2D0B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3C2D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2D0B"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 w:rsidRPr="003C2D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D0B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3C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D0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C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D0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C2D0B">
        <w:rPr>
          <w:rFonts w:ascii="Times New Roman" w:hAnsi="Times New Roman" w:cs="Times New Roman"/>
          <w:sz w:val="24"/>
          <w:szCs w:val="24"/>
        </w:rPr>
        <w:t>, Jakarta,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D0B" w:rsidRPr="003C2D0B" w:rsidRDefault="003C2D0B" w:rsidP="008F75D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100A" w:rsidRPr="00B124D1" w:rsidRDefault="006B324F" w:rsidP="008F75D8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24D1">
        <w:rPr>
          <w:rFonts w:ascii="Times New Roman" w:hAnsi="Times New Roman" w:cs="Times New Roman"/>
          <w:sz w:val="24"/>
          <w:szCs w:val="24"/>
        </w:rPr>
        <w:t>Zulham</w:t>
      </w:r>
      <w:proofErr w:type="spellEnd"/>
      <w:r w:rsidR="001B7972" w:rsidRPr="00B12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972" w:rsidRPr="00B124D1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1B7972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972" w:rsidRPr="00B124D1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="001B7972" w:rsidRPr="00B1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972" w:rsidRPr="00B124D1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="001B7972" w:rsidRPr="00B124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B7972" w:rsidRPr="00B124D1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="001B7972" w:rsidRPr="00B124D1">
        <w:rPr>
          <w:rFonts w:ascii="Times New Roman" w:hAnsi="Times New Roman" w:cs="Times New Roman"/>
          <w:sz w:val="24"/>
          <w:szCs w:val="24"/>
        </w:rPr>
        <w:t xml:space="preserve"> Group</w:t>
      </w:r>
      <w:r w:rsidRPr="00B124D1">
        <w:rPr>
          <w:rFonts w:ascii="Times New Roman" w:hAnsi="Times New Roman" w:cs="Times New Roman"/>
          <w:sz w:val="24"/>
          <w:szCs w:val="24"/>
        </w:rPr>
        <w:t>, Jakarta, 2016.</w:t>
      </w:r>
      <w:proofErr w:type="gramEnd"/>
    </w:p>
    <w:p w:rsidR="00617397" w:rsidRPr="00C652A8" w:rsidRDefault="00C652A8" w:rsidP="008F75D8">
      <w:pPr>
        <w:pStyle w:val="ListParagraph"/>
        <w:numPr>
          <w:ilvl w:val="0"/>
          <w:numId w:val="1"/>
        </w:numPr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52A8">
        <w:rPr>
          <w:rFonts w:ascii="Times New Roman" w:hAnsi="Times New Roman" w:cs="Times New Roman"/>
          <w:b/>
          <w:sz w:val="24"/>
          <w:szCs w:val="24"/>
        </w:rPr>
        <w:t>Peru</w:t>
      </w:r>
      <w:r w:rsidR="00357BE0" w:rsidRPr="00C652A8">
        <w:rPr>
          <w:rFonts w:ascii="Times New Roman" w:hAnsi="Times New Roman" w:cs="Times New Roman"/>
          <w:b/>
          <w:sz w:val="24"/>
          <w:szCs w:val="24"/>
        </w:rPr>
        <w:t>ndang-undang</w:t>
      </w:r>
      <w:r w:rsidRPr="00C652A8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357BE0" w:rsidRPr="00C65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BE0" w:rsidRDefault="009325A7" w:rsidP="008F75D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357BE0" w:rsidRPr="009E0B04">
        <w:rPr>
          <w:rFonts w:ascii="Times New Roman" w:hAnsi="Times New Roman" w:cs="Times New Roman"/>
          <w:sz w:val="24"/>
          <w:szCs w:val="24"/>
        </w:rPr>
        <w:t>entang</w:t>
      </w:r>
      <w:proofErr w:type="spellEnd"/>
      <w:r w:rsidR="00357BE0" w:rsidRPr="009E0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E0" w:rsidRPr="009E0B04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357BE0" w:rsidRPr="009E0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E0" w:rsidRPr="009E0B04"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:rsidR="00485A84" w:rsidRPr="009E0B04" w:rsidRDefault="00485A84" w:rsidP="008F75D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</w:t>
      </w:r>
    </w:p>
    <w:p w:rsidR="00D75A68" w:rsidRPr="009E0B04" w:rsidRDefault="00D75A68" w:rsidP="008F75D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B04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9E0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B0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E0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B0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E0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B04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9E0B04">
        <w:rPr>
          <w:rFonts w:ascii="Times New Roman" w:hAnsi="Times New Roman" w:cs="Times New Roman"/>
          <w:sz w:val="24"/>
          <w:szCs w:val="24"/>
        </w:rPr>
        <w:t xml:space="preserve"> </w:t>
      </w:r>
      <w:r w:rsidRPr="009E0B0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E0B04">
        <w:rPr>
          <w:rFonts w:ascii="Times New Roman" w:hAnsi="Times New Roman" w:cs="Times New Roman"/>
          <w:i/>
          <w:sz w:val="24"/>
          <w:szCs w:val="24"/>
        </w:rPr>
        <w:t>Burgelijk</w:t>
      </w:r>
      <w:proofErr w:type="spellEnd"/>
      <w:r w:rsidRPr="009E0B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B04">
        <w:rPr>
          <w:rFonts w:ascii="Times New Roman" w:hAnsi="Times New Roman" w:cs="Times New Roman"/>
          <w:i/>
          <w:sz w:val="24"/>
          <w:szCs w:val="24"/>
        </w:rPr>
        <w:t>Wetboek</w:t>
      </w:r>
      <w:proofErr w:type="spellEnd"/>
      <w:r w:rsidRPr="009E0B04">
        <w:rPr>
          <w:rFonts w:ascii="Times New Roman" w:hAnsi="Times New Roman" w:cs="Times New Roman"/>
          <w:i/>
          <w:sz w:val="24"/>
          <w:szCs w:val="24"/>
        </w:rPr>
        <w:t xml:space="preserve"> / BW)</w:t>
      </w:r>
    </w:p>
    <w:p w:rsidR="0019249A" w:rsidRPr="0019249A" w:rsidRDefault="00C652A8" w:rsidP="0019249A">
      <w:pPr>
        <w:pStyle w:val="ListParagraph"/>
        <w:numPr>
          <w:ilvl w:val="0"/>
          <w:numId w:val="1"/>
        </w:numPr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A8">
        <w:rPr>
          <w:rFonts w:ascii="Times New Roman" w:hAnsi="Times New Roman" w:cs="Times New Roman"/>
          <w:b/>
          <w:sz w:val="24"/>
          <w:szCs w:val="24"/>
        </w:rPr>
        <w:t>Lain-lain</w:t>
      </w:r>
    </w:p>
    <w:p w:rsidR="0019249A" w:rsidRPr="0019249A" w:rsidRDefault="0019249A" w:rsidP="0019249A">
      <w:pPr>
        <w:ind w:left="851" w:right="28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proofErr w:type="gramStart"/>
      <w:r w:rsidRPr="0019249A">
        <w:rPr>
          <w:rFonts w:ascii="Times New Roman" w:hAnsi="Times New Roman" w:cs="Times New Roman"/>
          <w:sz w:val="24"/>
          <w:szCs w:val="24"/>
        </w:rPr>
        <w:t>Purwadi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4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9A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1924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49A">
        <w:rPr>
          <w:rFonts w:ascii="Times New Roman" w:hAnsi="Times New Roman" w:cs="Times New Roman"/>
          <w:i/>
          <w:iCs/>
          <w:sz w:val="24"/>
          <w:szCs w:val="24"/>
        </w:rPr>
        <w:t>Tanggung</w:t>
      </w:r>
      <w:proofErr w:type="spellEnd"/>
      <w:r w:rsidRPr="001924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49A">
        <w:rPr>
          <w:rFonts w:ascii="Times New Roman" w:hAnsi="Times New Roman" w:cs="Times New Roman"/>
          <w:i/>
          <w:iCs/>
          <w:sz w:val="24"/>
          <w:szCs w:val="24"/>
        </w:rPr>
        <w:t>Jawab</w:t>
      </w:r>
      <w:proofErr w:type="spellEnd"/>
      <w:r w:rsidRPr="001924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49A">
        <w:rPr>
          <w:rFonts w:ascii="Times New Roman" w:hAnsi="Times New Roman" w:cs="Times New Roman"/>
          <w:i/>
          <w:iCs/>
          <w:sz w:val="24"/>
          <w:szCs w:val="24"/>
        </w:rPr>
        <w:t>Periklanan</w:t>
      </w:r>
      <w:proofErr w:type="spellEnd"/>
      <w:r w:rsidRPr="001924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49A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1924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49A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1924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49A"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 w:rsidRPr="0019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49A">
        <w:rPr>
          <w:rFonts w:ascii="Times New Roman" w:hAnsi="Times New Roman" w:cs="Times New Roman"/>
          <w:sz w:val="24"/>
          <w:szCs w:val="24"/>
        </w:rPr>
        <w:t>Yuridika</w:t>
      </w:r>
      <w:proofErr w:type="spellEnd"/>
      <w:r w:rsidRPr="0019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49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9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9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9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9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9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9A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19249A">
        <w:rPr>
          <w:rFonts w:ascii="Times New Roman" w:hAnsi="Times New Roman" w:cs="Times New Roman"/>
          <w:sz w:val="24"/>
          <w:szCs w:val="24"/>
        </w:rPr>
        <w:t>, Surabaya, 2001</w:t>
      </w:r>
    </w:p>
    <w:p w:rsidR="0019249A" w:rsidRPr="0019249A" w:rsidRDefault="0019249A" w:rsidP="0019249A">
      <w:pPr>
        <w:ind w:left="851" w:right="282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9A">
        <w:rPr>
          <w:rFonts w:ascii="Times New Roman" w:hAnsi="Times New Roman" w:cs="Times New Roman"/>
          <w:sz w:val="24"/>
          <w:szCs w:val="24"/>
        </w:rPr>
        <w:t>Harianto</w:t>
      </w:r>
      <w:proofErr w:type="spellEnd"/>
      <w:r w:rsidRPr="0019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49A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1924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49A">
        <w:rPr>
          <w:rFonts w:ascii="Times New Roman" w:hAnsi="Times New Roman" w:cs="Times New Roman"/>
          <w:i/>
          <w:sz w:val="24"/>
          <w:szCs w:val="24"/>
        </w:rPr>
        <w:t>Penentuan</w:t>
      </w:r>
      <w:proofErr w:type="spellEnd"/>
      <w:r w:rsidRPr="001924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49A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1924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49A">
        <w:rPr>
          <w:rFonts w:ascii="Times New Roman" w:hAnsi="Times New Roman" w:cs="Times New Roman"/>
          <w:i/>
          <w:sz w:val="24"/>
          <w:szCs w:val="24"/>
        </w:rPr>
        <w:t>Iklan</w:t>
      </w:r>
      <w:proofErr w:type="spellEnd"/>
      <w:r w:rsidRPr="001924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49A">
        <w:rPr>
          <w:rFonts w:ascii="Times New Roman" w:hAnsi="Times New Roman" w:cs="Times New Roman"/>
          <w:i/>
          <w:sz w:val="24"/>
          <w:szCs w:val="24"/>
        </w:rPr>
        <w:t>Menyesatkan</w:t>
      </w:r>
      <w:proofErr w:type="spellEnd"/>
      <w:r w:rsidRPr="0019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49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9249A">
        <w:rPr>
          <w:rFonts w:ascii="Times New Roman" w:hAnsi="Times New Roman" w:cs="Times New Roman"/>
          <w:sz w:val="24"/>
          <w:szCs w:val="24"/>
        </w:rPr>
        <w:t xml:space="preserve"> Equality </w:t>
      </w:r>
      <w:proofErr w:type="spellStart"/>
      <w:r w:rsidRPr="0019249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9249A">
        <w:rPr>
          <w:rFonts w:ascii="Times New Roman" w:hAnsi="Times New Roman" w:cs="Times New Roman"/>
          <w:sz w:val="24"/>
          <w:szCs w:val="24"/>
        </w:rPr>
        <w:t xml:space="preserve"> 3 No.1, 2008.</w:t>
      </w:r>
    </w:p>
    <w:p w:rsidR="00FE6094" w:rsidRPr="009E0B04" w:rsidRDefault="00FE6094" w:rsidP="008F75D8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0B04">
        <w:rPr>
          <w:rFonts w:ascii="Times New Roman" w:hAnsi="Times New Roman" w:cs="Times New Roman"/>
          <w:sz w:val="24"/>
          <w:szCs w:val="24"/>
        </w:rPr>
        <w:t>Kafi</w:t>
      </w:r>
      <w:proofErr w:type="spellEnd"/>
      <w:r w:rsidRPr="009E0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B04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9E0B04">
        <w:rPr>
          <w:rFonts w:ascii="Times New Roman" w:hAnsi="Times New Roman" w:cs="Times New Roman"/>
          <w:sz w:val="24"/>
          <w:szCs w:val="24"/>
        </w:rPr>
        <w:t xml:space="preserve">, </w:t>
      </w:r>
      <w:r w:rsidRPr="009E0B04">
        <w:rPr>
          <w:rFonts w:ascii="Times New Roman" w:hAnsi="Times New Roman" w:cs="Times New Roman"/>
          <w:i/>
          <w:sz w:val="24"/>
          <w:szCs w:val="24"/>
        </w:rPr>
        <w:t xml:space="preserve">Loss Leader, </w:t>
      </w:r>
      <w:hyperlink r:id="rId8" w:history="1">
        <w:r w:rsidRPr="009E0B04">
          <w:rPr>
            <w:rStyle w:val="Hyperlink"/>
            <w:rFonts w:ascii="Times New Roman" w:hAnsi="Times New Roman" w:cs="Times New Roman"/>
            <w:sz w:val="24"/>
            <w:szCs w:val="24"/>
          </w:rPr>
          <w:t>www.gatra.com</w:t>
        </w:r>
      </w:hyperlink>
      <w:r w:rsidRPr="009E0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B0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E0B04">
        <w:rPr>
          <w:rFonts w:ascii="Times New Roman" w:hAnsi="Times New Roman" w:cs="Times New Roman"/>
          <w:sz w:val="24"/>
          <w:szCs w:val="24"/>
        </w:rPr>
        <w:t xml:space="preserve"> 25 April 2009</w:t>
      </w:r>
    </w:p>
    <w:p w:rsidR="00FE6094" w:rsidRPr="00A01D96" w:rsidRDefault="00A01D96" w:rsidP="008F75D8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1D96">
        <w:rPr>
          <w:rFonts w:ascii="Times New Roman" w:hAnsi="Times New Roman" w:cs="Times New Roman"/>
          <w:sz w:val="24"/>
          <w:szCs w:val="24"/>
        </w:rPr>
        <w:t>Pradopo</w:t>
      </w:r>
      <w:proofErr w:type="spellEnd"/>
      <w:r w:rsidRPr="00A01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D96">
        <w:rPr>
          <w:rFonts w:ascii="Times New Roman" w:hAnsi="Times New Roman" w:cs="Times New Roman"/>
          <w:i/>
          <w:iCs/>
          <w:sz w:val="24"/>
          <w:szCs w:val="24"/>
        </w:rPr>
        <w:t>Iklan</w:t>
      </w:r>
      <w:proofErr w:type="spellEnd"/>
      <w:r w:rsidRPr="00A01D96">
        <w:rPr>
          <w:rFonts w:ascii="Times New Roman" w:hAnsi="Times New Roman" w:cs="Times New Roman"/>
          <w:i/>
          <w:iCs/>
          <w:sz w:val="24"/>
          <w:szCs w:val="24"/>
        </w:rPr>
        <w:t xml:space="preserve"> VS </w:t>
      </w:r>
      <w:proofErr w:type="spellStart"/>
      <w:r w:rsidRPr="00A01D96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A01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1D96"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 w:rsidRPr="00A01D96">
        <w:rPr>
          <w:rFonts w:ascii="Times New Roman" w:hAnsi="Times New Roman" w:cs="Times New Roman"/>
          <w:sz w:val="24"/>
          <w:szCs w:val="24"/>
        </w:rPr>
        <w:t xml:space="preserve">, www.matari-ad.info, </w:t>
      </w:r>
      <w:proofErr w:type="spellStart"/>
      <w:r w:rsidRPr="00A01D9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01D9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01D96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01D96">
        <w:rPr>
          <w:rFonts w:ascii="Times New Roman" w:hAnsi="Times New Roman" w:cs="Times New Roman"/>
          <w:sz w:val="24"/>
          <w:szCs w:val="24"/>
        </w:rPr>
        <w:t xml:space="preserve"> 2009</w:t>
      </w:r>
    </w:p>
    <w:sectPr w:rsidR="00FE6094" w:rsidRPr="00A01D96" w:rsidSect="00D14BDB">
      <w:footerReference w:type="default" r:id="rId9"/>
      <w:footerReference w:type="first" r:id="rId10"/>
      <w:pgSz w:w="11906" w:h="16838"/>
      <w:pgMar w:top="1701" w:right="1701" w:bottom="1701" w:left="2268" w:header="709" w:footer="709" w:gutter="0"/>
      <w:pgNumType w:start="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F6" w:rsidRDefault="009F32F6" w:rsidP="000E48D3">
      <w:pPr>
        <w:spacing w:after="0" w:line="240" w:lineRule="auto"/>
      </w:pPr>
      <w:r>
        <w:separator/>
      </w:r>
    </w:p>
  </w:endnote>
  <w:endnote w:type="continuationSeparator" w:id="0">
    <w:p w:rsidR="009F32F6" w:rsidRDefault="009F32F6" w:rsidP="000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775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BDB" w:rsidRDefault="00D14B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5A7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D14BDB" w:rsidRDefault="00D14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D3" w:rsidRDefault="00D14BDB">
    <w:pPr>
      <w:pStyle w:val="Footer"/>
      <w:jc w:val="center"/>
    </w:pPr>
    <w:r>
      <w:t>67</w:t>
    </w:r>
  </w:p>
  <w:p w:rsidR="000E48D3" w:rsidRDefault="000E4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F6" w:rsidRDefault="009F32F6" w:rsidP="000E48D3">
      <w:pPr>
        <w:spacing w:after="0" w:line="240" w:lineRule="auto"/>
      </w:pPr>
      <w:r>
        <w:separator/>
      </w:r>
    </w:p>
  </w:footnote>
  <w:footnote w:type="continuationSeparator" w:id="0">
    <w:p w:rsidR="009F32F6" w:rsidRDefault="009F32F6" w:rsidP="000E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C51"/>
    <w:multiLevelType w:val="hybridMultilevel"/>
    <w:tmpl w:val="32E4A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2"/>
    <w:rsid w:val="00071AB8"/>
    <w:rsid w:val="000E48D3"/>
    <w:rsid w:val="0019249A"/>
    <w:rsid w:val="001934EA"/>
    <w:rsid w:val="001B7972"/>
    <w:rsid w:val="00207A3A"/>
    <w:rsid w:val="00357BE0"/>
    <w:rsid w:val="003C2D0B"/>
    <w:rsid w:val="00434FEE"/>
    <w:rsid w:val="00485A84"/>
    <w:rsid w:val="004E5487"/>
    <w:rsid w:val="00587961"/>
    <w:rsid w:val="00617397"/>
    <w:rsid w:val="00623D16"/>
    <w:rsid w:val="006B324F"/>
    <w:rsid w:val="007C4B02"/>
    <w:rsid w:val="00823EF8"/>
    <w:rsid w:val="00885260"/>
    <w:rsid w:val="008F75D8"/>
    <w:rsid w:val="009325A7"/>
    <w:rsid w:val="009B320B"/>
    <w:rsid w:val="009D2984"/>
    <w:rsid w:val="009E0B04"/>
    <w:rsid w:val="009F32F6"/>
    <w:rsid w:val="00A01D96"/>
    <w:rsid w:val="00A16DA1"/>
    <w:rsid w:val="00A67A96"/>
    <w:rsid w:val="00A83240"/>
    <w:rsid w:val="00B124D1"/>
    <w:rsid w:val="00C652A8"/>
    <w:rsid w:val="00CA2412"/>
    <w:rsid w:val="00CD5625"/>
    <w:rsid w:val="00D14BDB"/>
    <w:rsid w:val="00D75A68"/>
    <w:rsid w:val="00DF1F40"/>
    <w:rsid w:val="00EB1AE4"/>
    <w:rsid w:val="00FA100A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FE60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60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D3"/>
  </w:style>
  <w:style w:type="paragraph" w:styleId="Footer">
    <w:name w:val="footer"/>
    <w:basedOn w:val="Normal"/>
    <w:link w:val="FooterChar"/>
    <w:uiPriority w:val="99"/>
    <w:unhideWhenUsed/>
    <w:rsid w:val="000E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D3"/>
  </w:style>
  <w:style w:type="paragraph" w:styleId="ListParagraph">
    <w:name w:val="List Paragraph"/>
    <w:basedOn w:val="Normal"/>
    <w:uiPriority w:val="34"/>
    <w:qFormat/>
    <w:rsid w:val="00C65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FE60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60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D3"/>
  </w:style>
  <w:style w:type="paragraph" w:styleId="Footer">
    <w:name w:val="footer"/>
    <w:basedOn w:val="Normal"/>
    <w:link w:val="FooterChar"/>
    <w:uiPriority w:val="99"/>
    <w:unhideWhenUsed/>
    <w:rsid w:val="000E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D3"/>
  </w:style>
  <w:style w:type="paragraph" w:styleId="ListParagraph">
    <w:name w:val="List Paragraph"/>
    <w:basedOn w:val="Normal"/>
    <w:uiPriority w:val="34"/>
    <w:qFormat/>
    <w:rsid w:val="00C6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r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2018-03-13T06:23:00Z</dcterms:created>
  <dcterms:modified xsi:type="dcterms:W3CDTF">2018-05-15T07:23:00Z</dcterms:modified>
</cp:coreProperties>
</file>