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B" w:rsidRDefault="0060528B" w:rsidP="0060528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556F05">
        <w:rPr>
          <w:rFonts w:ascii="Times New Roman" w:hAnsi="Times New Roman"/>
          <w:b/>
          <w:sz w:val="24"/>
          <w:szCs w:val="24"/>
          <w:lang w:eastAsia="id-ID"/>
        </w:rPr>
        <w:t>DAFTAR PUSTAKA</w:t>
      </w:r>
    </w:p>
    <w:p w:rsidR="0060528B" w:rsidRDefault="0060528B" w:rsidP="0060528B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60528B" w:rsidRDefault="0060528B" w:rsidP="0060528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556F05">
        <w:rPr>
          <w:rFonts w:ascii="Times New Roman" w:hAnsi="Times New Roman"/>
          <w:b/>
          <w:sz w:val="24"/>
          <w:szCs w:val="24"/>
          <w:lang w:eastAsia="id-ID"/>
        </w:rPr>
        <w:t>A. Buku</w:t>
      </w:r>
    </w:p>
    <w:p w:rsidR="0060528B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173D">
        <w:rPr>
          <w:rFonts w:ascii="Times New Roman" w:hAnsi="Times New Roman" w:cs="Times New Roman"/>
          <w:sz w:val="24"/>
          <w:szCs w:val="24"/>
        </w:rPr>
        <w:t xml:space="preserve">Ahmadi Miru &amp; Sutarman, </w:t>
      </w:r>
      <w:r w:rsidRPr="004A173D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 w:rsidRPr="004A173D">
        <w:rPr>
          <w:rFonts w:ascii="Times New Roman" w:hAnsi="Times New Roman" w:cs="Times New Roman"/>
          <w:sz w:val="24"/>
          <w:szCs w:val="24"/>
        </w:rPr>
        <w:t xml:space="preserve">, Rajawali Pers, Jakarta,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73D">
        <w:rPr>
          <w:rFonts w:ascii="Times New Roman" w:hAnsi="Times New Roman" w:cs="Times New Roman"/>
          <w:sz w:val="24"/>
          <w:szCs w:val="24"/>
        </w:rPr>
        <w:t>2010.</w:t>
      </w:r>
    </w:p>
    <w:p w:rsidR="00254628" w:rsidRDefault="00254628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4628" w:rsidRDefault="00254628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Az.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Nasution,</w:t>
      </w:r>
      <w:r w:rsidRPr="00254628">
        <w:rPr>
          <w:rFonts w:ascii="Times New Roman" w:hAnsi="Times New Roman" w:cs="Times New Roman"/>
          <w:i/>
          <w:sz w:val="24"/>
          <w:szCs w:val="24"/>
          <w:lang w:val="en-US"/>
        </w:rPr>
        <w:t>HukumPerlindunganKonsumen</w:t>
      </w:r>
      <w:proofErr w:type="spellEnd"/>
      <w:r w:rsidRPr="002546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54628">
        <w:rPr>
          <w:rFonts w:ascii="Times New Roman" w:hAnsi="Times New Roman" w:cs="Times New Roman"/>
          <w:i/>
          <w:sz w:val="24"/>
          <w:szCs w:val="24"/>
          <w:lang w:val="en-US"/>
        </w:rPr>
        <w:t>SuatuPengantar</w:t>
      </w:r>
      <w:proofErr w:type="spellEnd"/>
      <w:r w:rsidRPr="002546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628">
        <w:rPr>
          <w:rFonts w:ascii="Times New Roman" w:hAnsi="Times New Roman" w:cs="Times New Roman"/>
          <w:sz w:val="24"/>
          <w:szCs w:val="24"/>
          <w:lang w:val="en-US"/>
        </w:rPr>
        <w:t>Diadit</w:t>
      </w:r>
      <w:proofErr w:type="spellEnd"/>
      <w:r w:rsidRPr="00254628">
        <w:rPr>
          <w:rFonts w:ascii="Times New Roman" w:hAnsi="Times New Roman" w:cs="Times New Roman"/>
          <w:sz w:val="24"/>
          <w:szCs w:val="24"/>
          <w:lang w:val="en-US"/>
        </w:rPr>
        <w:t xml:space="preserve"> media,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4628">
        <w:rPr>
          <w:rFonts w:ascii="Times New Roman" w:hAnsi="Times New Roman" w:cs="Times New Roman"/>
          <w:sz w:val="24"/>
          <w:szCs w:val="24"/>
          <w:lang w:val="en-US"/>
        </w:rPr>
        <w:t>2007</w:t>
      </w:r>
    </w:p>
    <w:p w:rsidR="0060528B" w:rsidRPr="004A173D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528B" w:rsidRPr="004A173D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173D">
        <w:rPr>
          <w:rFonts w:ascii="Times New Roman" w:hAnsi="Times New Roman" w:cs="Times New Roman"/>
          <w:sz w:val="24"/>
          <w:szCs w:val="24"/>
        </w:rPr>
        <w:t xml:space="preserve">CelinaTri Siwi Kristiyanti, </w:t>
      </w:r>
      <w:r w:rsidRPr="004A173D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 w:rsidRPr="004A173D">
        <w:rPr>
          <w:rFonts w:ascii="Times New Roman" w:hAnsi="Times New Roman" w:cs="Times New Roman"/>
          <w:sz w:val="24"/>
          <w:szCs w:val="24"/>
        </w:rPr>
        <w:t xml:space="preserve">, cetakan ketiga, </w:t>
      </w:r>
      <w:r>
        <w:rPr>
          <w:rFonts w:ascii="Times New Roman" w:hAnsi="Times New Roman" w:cs="Times New Roman"/>
          <w:sz w:val="24"/>
          <w:szCs w:val="24"/>
        </w:rPr>
        <w:t xml:space="preserve">Sinar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Grafika</w:t>
      </w:r>
      <w:r w:rsidR="00B972C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A173D">
        <w:rPr>
          <w:rFonts w:ascii="Times New Roman" w:hAnsi="Times New Roman" w:cs="Times New Roman"/>
          <w:sz w:val="24"/>
          <w:szCs w:val="24"/>
        </w:rPr>
        <w:t>akarta, 2011.</w:t>
      </w:r>
    </w:p>
    <w:p w:rsidR="0060528B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235" w:rsidRDefault="00BB0235" w:rsidP="00BB0235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HusniSyawalidanNeni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Imaniyati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>HukumPerlindunganKonsumen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MandarMaju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>, Bandung, 2000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0235" w:rsidRPr="004A173D" w:rsidRDefault="00BB0235" w:rsidP="00BB02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28B" w:rsidRDefault="0060528B" w:rsidP="0060528B">
      <w:pPr>
        <w:pStyle w:val="FootnoteTex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Janus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Sidabalok</w:t>
      </w:r>
      <w:proofErr w:type="gram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052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HukumPerlindunganKonsumen</w:t>
      </w:r>
      <w:proofErr w:type="spellEnd"/>
      <w:proofErr w:type="gramEnd"/>
      <w:r w:rsidRPr="006052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528B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</w:t>
      </w:r>
      <w:proofErr w:type="spellEnd"/>
      <w:r w:rsidRPr="0060528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Indonesia, </w:t>
      </w:r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PT Citra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AdityaBakti</w:t>
      </w:r>
      <w:proofErr w:type="spell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, Jakarta, 2014</w:t>
      </w:r>
      <w:r w:rsidR="00B972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0528B" w:rsidRDefault="0060528B" w:rsidP="0060528B">
      <w:pPr>
        <w:pStyle w:val="FootnoteTex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60528B" w:rsidRDefault="0060528B" w:rsidP="0060528B">
      <w:pPr>
        <w:pStyle w:val="FootnoteTex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73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Joni Emerson, </w:t>
      </w:r>
      <w:r w:rsidRPr="004A173D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Alternatif Penyelesaian Sengketa di luar Pengadilan (negosiasi, </w:t>
      </w:r>
      <w:r w:rsidRPr="004A173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A173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A173D">
        <w:rPr>
          <w:rFonts w:ascii="Times New Roman" w:eastAsia="Calibri" w:hAnsi="Times New Roman" w:cs="Times New Roman"/>
          <w:i/>
          <w:sz w:val="24"/>
          <w:szCs w:val="24"/>
          <w:lang w:val="sv-SE"/>
        </w:rPr>
        <w:t>mediasi, konsiliasi dan arbitrasi)</w:t>
      </w:r>
      <w:r w:rsidRPr="004A173D">
        <w:rPr>
          <w:rFonts w:ascii="Times New Roman" w:eastAsia="Calibri" w:hAnsi="Times New Roman" w:cs="Times New Roman"/>
          <w:sz w:val="24"/>
          <w:szCs w:val="24"/>
          <w:lang w:val="sv-SE"/>
        </w:rPr>
        <w:t>, Gramedia Pustaka, Jakarta, 2001</w:t>
      </w:r>
      <w:r w:rsidRPr="004A17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28B" w:rsidRDefault="0060528B" w:rsidP="0060528B">
      <w:pPr>
        <w:pStyle w:val="FootnoteTex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8B" w:rsidRDefault="0060528B" w:rsidP="0060528B">
      <w:pPr>
        <w:pStyle w:val="FootnoteTex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KartiniMuljadi</w:t>
      </w:r>
      <w:proofErr w:type="spell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Perikatan</w:t>
      </w:r>
      <w:proofErr w:type="spell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Lahir</w:t>
      </w:r>
      <w:proofErr w:type="spell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Perjanjian</w:t>
      </w:r>
      <w:proofErr w:type="gram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,PT</w:t>
      </w:r>
      <w:proofErr w:type="spellEnd"/>
      <w:proofErr w:type="gram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GrafindoPersada</w:t>
      </w:r>
      <w:proofErr w:type="spellEnd"/>
      <w:r w:rsidRPr="0060528B">
        <w:rPr>
          <w:rFonts w:ascii="Times New Roman" w:eastAsia="Calibri" w:hAnsi="Times New Roman" w:cs="Times New Roman"/>
          <w:sz w:val="24"/>
          <w:szCs w:val="24"/>
          <w:lang w:val="en-US"/>
        </w:rPr>
        <w:t>, Jakarta, 2004</w:t>
      </w:r>
      <w:r w:rsidR="00B972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D409A" w:rsidRDefault="004D409A" w:rsidP="0060528B">
      <w:pPr>
        <w:pStyle w:val="FootnoteTex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09A" w:rsidRPr="004A173D" w:rsidRDefault="004D409A" w:rsidP="0060528B">
      <w:pPr>
        <w:pStyle w:val="FootnoteTex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0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4D409A">
        <w:rPr>
          <w:rFonts w:ascii="Times New Roman" w:eastAsia="Calibri" w:hAnsi="Times New Roman" w:cs="Times New Roman"/>
          <w:sz w:val="24"/>
          <w:szCs w:val="24"/>
          <w:lang w:val="en-US"/>
        </w:rPr>
        <w:t>Sadar</w:t>
      </w:r>
      <w:proofErr w:type="spellEnd"/>
      <w:r w:rsidRPr="004D40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409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HukumPerlindunganKonsumen</w:t>
      </w:r>
      <w:proofErr w:type="spellEnd"/>
      <w:r w:rsidRPr="004D409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Di Indonesia, </w:t>
      </w:r>
      <w:proofErr w:type="spellStart"/>
      <w:r w:rsidRPr="004D409A">
        <w:rPr>
          <w:rFonts w:ascii="Times New Roman" w:eastAsia="Calibri" w:hAnsi="Times New Roman" w:cs="Times New Roman"/>
          <w:sz w:val="24"/>
          <w:szCs w:val="24"/>
          <w:lang w:val="en-US"/>
        </w:rPr>
        <w:t>Akademia</w:t>
      </w:r>
      <w:proofErr w:type="spellEnd"/>
      <w:r w:rsidRPr="004D409A">
        <w:rPr>
          <w:rFonts w:ascii="Times New Roman" w:eastAsia="Calibri" w:hAnsi="Times New Roman" w:cs="Times New Roman"/>
          <w:sz w:val="24"/>
          <w:szCs w:val="24"/>
          <w:lang w:val="en-US"/>
        </w:rPr>
        <w:t>, Jakarta, 2012</w:t>
      </w:r>
    </w:p>
    <w:p w:rsidR="0060528B" w:rsidRPr="004A173D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528B" w:rsidRPr="004A173D" w:rsidRDefault="0060528B" w:rsidP="0060528B">
      <w:pPr>
        <w:pStyle w:val="FootnoteTex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Ronny Hanit</w:t>
      </w:r>
      <w:r>
        <w:rPr>
          <w:rFonts w:ascii="Times New Roman" w:eastAsia="Calibri" w:hAnsi="Times New Roman" w:cs="Times New Roman"/>
          <w:sz w:val="24"/>
          <w:szCs w:val="24"/>
        </w:rPr>
        <w:t>ijo Soemitro</w:t>
      </w:r>
      <w:r w:rsidRPr="004A173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</w:t>
      </w:r>
      <w:r w:rsidRPr="004A173D">
        <w:rPr>
          <w:rFonts w:ascii="Times New Roman" w:eastAsia="Calibri" w:hAnsi="Times New Roman" w:cs="Times New Roman"/>
          <w:i/>
          <w:sz w:val="24"/>
          <w:szCs w:val="24"/>
          <w:lang w:val="sv-SE"/>
        </w:rPr>
        <w:t>Hukum dan Masalah Penyelesaian Konflik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CV. Agung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Semarang, 19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4A17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28B" w:rsidRPr="004A173D" w:rsidRDefault="0060528B" w:rsidP="0060528B">
      <w:pPr>
        <w:pStyle w:val="FootnoteTex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8B" w:rsidRDefault="0060528B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73D">
        <w:rPr>
          <w:rFonts w:ascii="Times New Roman" w:hAnsi="Times New Roman" w:cs="Times New Roman"/>
          <w:sz w:val="24"/>
          <w:szCs w:val="24"/>
        </w:rPr>
        <w:t xml:space="preserve">Salim H.S, </w:t>
      </w:r>
      <w:r w:rsidRPr="004A173D">
        <w:rPr>
          <w:rFonts w:ascii="Times New Roman" w:hAnsi="Times New Roman" w:cs="Times New Roman"/>
          <w:i/>
          <w:sz w:val="24"/>
          <w:szCs w:val="24"/>
        </w:rPr>
        <w:t>Hukum Kontrak</w:t>
      </w:r>
      <w:r w:rsidRPr="004A173D">
        <w:rPr>
          <w:rFonts w:ascii="Times New Roman" w:hAnsi="Times New Roman" w:cs="Times New Roman"/>
          <w:sz w:val="24"/>
          <w:szCs w:val="24"/>
        </w:rPr>
        <w:t>, Cetakan Pertama, Sinar Grafika Jakarta, 2003.</w:t>
      </w:r>
    </w:p>
    <w:p w:rsidR="004D409A" w:rsidRPr="004D409A" w:rsidRDefault="004D409A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2C5" w:rsidRPr="00B972C5" w:rsidRDefault="00BB0235" w:rsidP="004D409A">
      <w:pPr>
        <w:pStyle w:val="FootnoteText"/>
        <w:ind w:left="720" w:hanging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SetidjoPitodjo&amp;</w:t>
      </w:r>
      <w:r w:rsidR="00B972C5" w:rsidRPr="00B972C5">
        <w:rPr>
          <w:rFonts w:ascii="Times New Roman" w:hAnsi="Times New Roman" w:cs="Times New Roman"/>
          <w:sz w:val="24"/>
          <w:szCs w:val="24"/>
          <w:lang w:val="en-US"/>
        </w:rPr>
        <w:t>ElingPurwantoyo</w:t>
      </w:r>
      <w:proofErr w:type="spellEnd"/>
      <w:r w:rsidR="00B972C5" w:rsidRPr="00B972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72C5" w:rsidRPr="00B972C5">
        <w:rPr>
          <w:rFonts w:ascii="Times New Roman" w:hAnsi="Times New Roman" w:cs="Times New Roman"/>
          <w:i/>
          <w:sz w:val="24"/>
          <w:szCs w:val="24"/>
          <w:lang w:val="en-US"/>
        </w:rPr>
        <w:t>DeteksiPencemaran</w:t>
      </w:r>
      <w:proofErr w:type="spellEnd"/>
      <w:r w:rsidR="00B972C5" w:rsidRPr="00B97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 </w:t>
      </w:r>
      <w:proofErr w:type="spellStart"/>
      <w:r w:rsidR="00B972C5" w:rsidRPr="00B972C5">
        <w:rPr>
          <w:rFonts w:ascii="Times New Roman" w:hAnsi="Times New Roman" w:cs="Times New Roman"/>
          <w:i/>
          <w:sz w:val="24"/>
          <w:szCs w:val="24"/>
          <w:lang w:val="en-US"/>
        </w:rPr>
        <w:t>Minum</w:t>
      </w:r>
      <w:proofErr w:type="spellEnd"/>
      <w:r w:rsidR="00B972C5" w:rsidRPr="00B972C5">
        <w:rPr>
          <w:rFonts w:ascii="Times New Roman" w:hAnsi="Times New Roman" w:cs="Times New Roman"/>
          <w:sz w:val="24"/>
          <w:szCs w:val="24"/>
          <w:lang w:val="en-US"/>
        </w:rPr>
        <w:t xml:space="preserve">, Aneka </w:t>
      </w:r>
      <w:proofErr w:type="spellStart"/>
      <w:r w:rsidR="00B972C5" w:rsidRPr="00B972C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B972C5" w:rsidRPr="00B972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72C5">
        <w:rPr>
          <w:rFonts w:ascii="Times New Roman" w:hAnsi="Times New Roman" w:cs="Times New Roman"/>
          <w:sz w:val="24"/>
          <w:szCs w:val="24"/>
          <w:lang w:val="en-US"/>
        </w:rPr>
        <w:t xml:space="preserve"> Semarang, 2002.</w:t>
      </w:r>
    </w:p>
    <w:p w:rsidR="0060528B" w:rsidRPr="004A173D" w:rsidRDefault="0060528B" w:rsidP="0060528B">
      <w:pPr>
        <w:pStyle w:val="FootnoteTex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28B" w:rsidRDefault="0060528B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173D">
        <w:rPr>
          <w:rFonts w:ascii="Times New Roman" w:hAnsi="Times New Roman" w:cs="Times New Roman"/>
          <w:sz w:val="24"/>
          <w:szCs w:val="24"/>
        </w:rPr>
        <w:t xml:space="preserve">Shidarta, </w:t>
      </w:r>
      <w:r w:rsidRPr="004A173D">
        <w:rPr>
          <w:rFonts w:ascii="Times New Roman" w:hAnsi="Times New Roman" w:cs="Times New Roman"/>
          <w:i/>
          <w:sz w:val="24"/>
          <w:szCs w:val="24"/>
        </w:rPr>
        <w:t>Hukum Perlindungan Konsumen Indonesia</w:t>
      </w:r>
      <w:r w:rsidRPr="004A173D">
        <w:rPr>
          <w:rFonts w:ascii="Times New Roman" w:hAnsi="Times New Roman" w:cs="Times New Roman"/>
          <w:sz w:val="24"/>
          <w:szCs w:val="24"/>
        </w:rPr>
        <w:t xml:space="preserve">, Cetakan Kedua, Grasindo </w:t>
      </w:r>
      <w:r w:rsidRPr="004A173D">
        <w:rPr>
          <w:rFonts w:ascii="Times New Roman" w:hAnsi="Times New Roman" w:cs="Times New Roman"/>
          <w:sz w:val="24"/>
          <w:szCs w:val="24"/>
        </w:rPr>
        <w:tab/>
      </w:r>
      <w:r w:rsidRPr="004A173D">
        <w:rPr>
          <w:rFonts w:ascii="Times New Roman" w:hAnsi="Times New Roman" w:cs="Times New Roman"/>
          <w:sz w:val="24"/>
          <w:szCs w:val="24"/>
        </w:rPr>
        <w:tab/>
        <w:t>Jakarta, 2004.</w:t>
      </w:r>
    </w:p>
    <w:p w:rsidR="00254628" w:rsidRDefault="00254628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235" w:rsidRDefault="00BB0235" w:rsidP="00BB0235">
      <w:pPr>
        <w:pStyle w:val="FootnoteText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SoerjonoSoekanto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&amp; Sri </w:t>
      </w: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Mahmudji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>PenelitianHukumNormatif</w:t>
      </w:r>
      <w:proofErr w:type="spellEnd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>SuatuTinjauanSingkat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RajawaliPers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>, Jakarta,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</w:p>
    <w:p w:rsidR="00BB0235" w:rsidRDefault="00BB0235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235" w:rsidRDefault="00BB0235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Zainuddin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 Ali, </w:t>
      </w:r>
      <w:proofErr w:type="spellStart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>MetodePenelitianHukum</w:t>
      </w:r>
      <w:proofErr w:type="spellEnd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SinarGrafika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Jakarta, 2016.</w:t>
      </w:r>
    </w:p>
    <w:p w:rsidR="00BB0235" w:rsidRPr="004A173D" w:rsidRDefault="00BB0235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528B" w:rsidRDefault="00BB0235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Zulham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>HukumPerlindunganKonsumen</w:t>
      </w:r>
      <w:proofErr w:type="spellEnd"/>
      <w:r w:rsidRPr="00BB02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B0235">
        <w:rPr>
          <w:rFonts w:ascii="Times New Roman" w:hAnsi="Times New Roman" w:cs="Times New Roman"/>
          <w:sz w:val="24"/>
          <w:szCs w:val="24"/>
          <w:lang w:val="en-US"/>
        </w:rPr>
        <w:t>Kenc</w:t>
      </w:r>
      <w:bookmarkStart w:id="0" w:name="_GoBack"/>
      <w:bookmarkEnd w:id="0"/>
      <w:r w:rsidRPr="00BB0235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BB0235">
        <w:rPr>
          <w:rFonts w:ascii="Times New Roman" w:hAnsi="Times New Roman" w:cs="Times New Roman"/>
          <w:sz w:val="24"/>
          <w:szCs w:val="24"/>
          <w:lang w:val="en-US"/>
        </w:rPr>
        <w:t>, Jakarta, 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0235" w:rsidRPr="004A173D" w:rsidRDefault="00BB0235" w:rsidP="0060528B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528B" w:rsidRDefault="0060528B" w:rsidP="0060528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556F05">
        <w:rPr>
          <w:rFonts w:ascii="Times New Roman" w:hAnsi="Times New Roman"/>
          <w:b/>
          <w:sz w:val="24"/>
          <w:szCs w:val="24"/>
          <w:lang w:eastAsia="id-ID"/>
        </w:rPr>
        <w:t>B. Peraturan Perundang-Undangan</w:t>
      </w:r>
    </w:p>
    <w:p w:rsidR="0060528B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Undang-Undang Nomer 8 Tahun 1999 Tentang Perlindungan Konsumen Republik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Indonesia</w:t>
      </w:r>
    </w:p>
    <w:p w:rsidR="0060528B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60528B" w:rsidRDefault="0060528B" w:rsidP="0060528B">
      <w:pPr>
        <w:pStyle w:val="ListParagraph"/>
        <w:tabs>
          <w:tab w:val="left" w:pos="141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Undang-Undang Nomer 30 Tahun 1999 Tentang Arbitrase dan Alternatif </w:t>
      </w:r>
      <w:r>
        <w:rPr>
          <w:rFonts w:ascii="Times New Roman" w:hAnsi="Times New Roman"/>
          <w:sz w:val="24"/>
          <w:szCs w:val="24"/>
          <w:lang w:eastAsia="id-ID"/>
        </w:rPr>
        <w:tab/>
        <w:t>Penyelesaian Sengekta</w:t>
      </w:r>
    </w:p>
    <w:p w:rsidR="0060528B" w:rsidRDefault="0060528B" w:rsidP="0060528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60528B" w:rsidRDefault="0060528B" w:rsidP="0060528B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556F05">
        <w:rPr>
          <w:rFonts w:ascii="Times New Roman" w:hAnsi="Times New Roman"/>
          <w:b/>
          <w:sz w:val="24"/>
          <w:szCs w:val="24"/>
          <w:lang w:eastAsia="id-ID"/>
        </w:rPr>
        <w:t>C. Internet</w:t>
      </w:r>
    </w:p>
    <w:p w:rsidR="004D409A" w:rsidRPr="004D409A" w:rsidRDefault="004D409A" w:rsidP="004D409A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lang w:val="en-US"/>
        </w:rPr>
      </w:pPr>
      <w:r w:rsidRPr="004D409A">
        <w:rPr>
          <w:rFonts w:ascii="Times New Roman" w:hAnsi="Times New Roman"/>
        </w:rPr>
        <w:t>http://dy-tierros.blogspot.co.id/2012/04/macam-macam-sumber-air-baku.html</w:t>
      </w:r>
      <w:r w:rsidR="0060528B">
        <w:rPr>
          <w:rFonts w:ascii="Times New Roman" w:hAnsi="Times New Roman"/>
        </w:rPr>
        <w:t xml:space="preserve">diunduh pada </w:t>
      </w:r>
      <w:r>
        <w:rPr>
          <w:rFonts w:ascii="Times New Roman" w:hAnsi="Times New Roman"/>
          <w:lang w:val="en-US"/>
        </w:rPr>
        <w:t xml:space="preserve">14 </w:t>
      </w:r>
      <w:proofErr w:type="spellStart"/>
      <w:r>
        <w:rPr>
          <w:rFonts w:ascii="Times New Roman" w:hAnsi="Times New Roman"/>
          <w:lang w:val="en-US"/>
        </w:rPr>
        <w:t>februari</w:t>
      </w:r>
      <w:proofErr w:type="spellEnd"/>
      <w:r w:rsidR="0060528B">
        <w:rPr>
          <w:rFonts w:ascii="Times New Roman" w:hAnsi="Times New Roman"/>
        </w:rPr>
        <w:t xml:space="preserve"> pukul 1</w:t>
      </w:r>
      <w:r>
        <w:rPr>
          <w:rFonts w:ascii="Times New Roman" w:hAnsi="Times New Roman"/>
          <w:lang w:val="en-US"/>
        </w:rPr>
        <w:t>2</w:t>
      </w:r>
      <w:r w:rsidR="0060528B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4</w:t>
      </w:r>
      <w:r w:rsidR="0060528B">
        <w:rPr>
          <w:rFonts w:ascii="Times New Roman" w:hAnsi="Times New Roman"/>
        </w:rPr>
        <w:t>1 WIB</w:t>
      </w:r>
    </w:p>
    <w:sectPr w:rsidR="004D409A" w:rsidRPr="004D409A" w:rsidSect="00CF2462">
      <w:headerReference w:type="default" r:id="rId6"/>
      <w:footerReference w:type="first" r:id="rId7"/>
      <w:pgSz w:w="12240" w:h="15840"/>
      <w:pgMar w:top="1440" w:right="1800" w:bottom="1440" w:left="1800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0A" w:rsidRDefault="0027100A" w:rsidP="00240760">
      <w:pPr>
        <w:spacing w:after="0" w:line="240" w:lineRule="auto"/>
      </w:pPr>
      <w:r>
        <w:separator/>
      </w:r>
    </w:p>
  </w:endnote>
  <w:endnote w:type="continuationSeparator" w:id="1">
    <w:p w:rsidR="0027100A" w:rsidRDefault="0027100A" w:rsidP="0024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24" w:rsidRDefault="00CF2462" w:rsidP="00A01D24">
    <w:pPr>
      <w:pStyle w:val="Footer"/>
      <w:jc w:val="center"/>
    </w:pPr>
    <w: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0A" w:rsidRDefault="0027100A" w:rsidP="00240760">
      <w:pPr>
        <w:spacing w:after="0" w:line="240" w:lineRule="auto"/>
      </w:pPr>
      <w:r>
        <w:separator/>
      </w:r>
    </w:p>
  </w:footnote>
  <w:footnote w:type="continuationSeparator" w:id="1">
    <w:p w:rsidR="0027100A" w:rsidRDefault="0027100A" w:rsidP="0024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801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D24" w:rsidRDefault="00512EB3">
        <w:pPr>
          <w:pStyle w:val="Header"/>
          <w:jc w:val="right"/>
        </w:pPr>
        <w:r>
          <w:fldChar w:fldCharType="begin"/>
        </w:r>
        <w:r w:rsidR="00A01D24">
          <w:instrText xml:space="preserve"> PAGE   \* MERGEFORMAT </w:instrText>
        </w:r>
        <w:r>
          <w:fldChar w:fldCharType="separate"/>
        </w:r>
        <w:r w:rsidR="00CF2462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01D24" w:rsidRDefault="00A01D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28B"/>
    <w:rsid w:val="00240760"/>
    <w:rsid w:val="00254628"/>
    <w:rsid w:val="0027100A"/>
    <w:rsid w:val="004D409A"/>
    <w:rsid w:val="00512EB3"/>
    <w:rsid w:val="0060528B"/>
    <w:rsid w:val="00A01D24"/>
    <w:rsid w:val="00B57216"/>
    <w:rsid w:val="00B972C5"/>
    <w:rsid w:val="00BB0235"/>
    <w:rsid w:val="00C7717F"/>
    <w:rsid w:val="00CF02AD"/>
    <w:rsid w:val="00CF2462"/>
    <w:rsid w:val="00D87929"/>
    <w:rsid w:val="00F64D1E"/>
    <w:rsid w:val="00F6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8B"/>
    <w:pPr>
      <w:spacing w:after="200" w:line="276" w:lineRule="auto"/>
      <w:ind w:left="720"/>
      <w:contextualSpacing/>
    </w:pPr>
    <w:rPr>
      <w:lang w:val="id-ID"/>
    </w:rPr>
  </w:style>
  <w:style w:type="paragraph" w:styleId="FootnoteText">
    <w:name w:val="footnote text"/>
    <w:basedOn w:val="Normal"/>
    <w:link w:val="FootnoteTextChar"/>
    <w:unhideWhenUsed/>
    <w:rsid w:val="0060528B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60528B"/>
    <w:rPr>
      <w:sz w:val="20"/>
      <w:szCs w:val="20"/>
      <w:lang w:val="id-ID"/>
    </w:rPr>
  </w:style>
  <w:style w:type="character" w:styleId="FootnoteReference">
    <w:name w:val="footnote reference"/>
    <w:semiHidden/>
    <w:unhideWhenUsed/>
    <w:rsid w:val="0060528B"/>
    <w:rPr>
      <w:vertAlign w:val="superscript"/>
    </w:rPr>
  </w:style>
  <w:style w:type="character" w:styleId="Hyperlink">
    <w:name w:val="Hyperlink"/>
    <w:uiPriority w:val="99"/>
    <w:semiHidden/>
    <w:unhideWhenUsed/>
    <w:rsid w:val="006052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60"/>
  </w:style>
  <w:style w:type="paragraph" w:styleId="Footer">
    <w:name w:val="footer"/>
    <w:basedOn w:val="Normal"/>
    <w:link w:val="FooterChar"/>
    <w:uiPriority w:val="99"/>
    <w:unhideWhenUsed/>
    <w:rsid w:val="0024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2018-05-14T02:53:00Z</cp:lastPrinted>
  <dcterms:created xsi:type="dcterms:W3CDTF">2018-07-14T03:42:00Z</dcterms:created>
  <dcterms:modified xsi:type="dcterms:W3CDTF">2018-07-14T03:42:00Z</dcterms:modified>
</cp:coreProperties>
</file>